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beforeLines="100" w:afterLines="100" w:line="56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认定机构体检安排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、幼儿园、小学和初级中学教师资格认定体检医院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阳泉市郊区</w:t>
      </w:r>
      <w:r>
        <w:rPr>
          <w:rFonts w:hint="eastAsia" w:ascii="楷体_GB2312" w:eastAsia="楷体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/>
          <w:bCs/>
          <w:sz w:val="32"/>
          <w:szCs w:val="32"/>
        </w:rPr>
        <w:t>阳泉市第二人民医院</w:t>
      </w:r>
      <w:r>
        <w:rPr>
          <w:rFonts w:hint="eastAsia" w:ascii="仿宋_GB2312" w:eastAsia="仿宋_GB2312"/>
          <w:sz w:val="32"/>
          <w:szCs w:val="32"/>
        </w:rPr>
        <w:t>（郊区人民医院）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、体检须知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自费参加体检，收费标准请咨询各医院。申请人须参加全部体检项目，请根据体检医院要求及自身身体情况合理安排时间。申请人合理安排自己的体检时间，主动与体检医院联系预约，不要都集中到最后，避免因体检人员一次性集中过多等情况而影响体检。未参加体检或未参加全部体检项目，视同申请人自动放弃申请。体检时携带本人身份证和近期1寸免冠半身正面彩色白底照片1张（</w:t>
      </w:r>
      <w:r>
        <w:rPr>
          <w:rFonts w:hint="eastAsia" w:ascii="仿宋_GB2312" w:eastAsia="仿宋_GB2312"/>
          <w:bCs/>
          <w:sz w:val="32"/>
          <w:szCs w:val="32"/>
        </w:rPr>
        <w:t>与报名上传的照片同底</w:t>
      </w:r>
      <w:r>
        <w:rPr>
          <w:rFonts w:hint="eastAsia" w:ascii="仿宋_GB2312" w:eastAsia="仿宋_GB2312"/>
          <w:sz w:val="32"/>
          <w:szCs w:val="32"/>
        </w:rPr>
        <w:t>）。申请人需在申请认定教师资格人员体检表中的“既往病史”一栏中如实填写,体检中如出现呼吸系统疑似症状者必须进一步做胸片项目检查。申请认定幼儿园教师资格人员，增加淋球菌、梅毒螺旋体、滴虫、外阴阴道假丝酵母菌（念球菌）（后两项指妇科）检查项目。女性未婚者请告知体检医院。体检当天需佩戴口罩，自觉出示健康码</w:t>
      </w:r>
      <w:r>
        <w:rPr>
          <w:rFonts w:hint="eastAsia" w:ascii="仿宋_GB2312" w:eastAsia="仿宋_GB2312"/>
          <w:sz w:val="32"/>
          <w:szCs w:val="32"/>
          <w:lang w:eastAsia="zh-CN"/>
        </w:rPr>
        <w:t>、行程卡、场所码和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5日内核酸检测阴性证明</w:t>
      </w:r>
      <w:r>
        <w:rPr>
          <w:rFonts w:hint="eastAsia" w:ascii="仿宋_GB2312" w:eastAsia="仿宋_GB2312"/>
          <w:sz w:val="32"/>
          <w:szCs w:val="32"/>
        </w:rPr>
        <w:t>。医院体检安排如下：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阳泉市第二人民医院（郊区人民医院）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体检时间：2022年9月26日-10月1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日，工作日上午8：00-11:50。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体检盖章时间：2022年9月26日-10月1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日，工作日下午2:30--5:20。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体检地点：阳泉市第二人民医院（咨询电话：0353-51518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3.请在体检处出示身份证，领取体检表并贴好照片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近期1寸免冠半身正面彩色白底照片1张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与报名上传的照片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4.体检注意事项：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体检前一天请您清淡饮食，勿饮酒、勿劳累。体检当天请空腹，禁食，为不影响化验结果请在9:30以前结束抽血。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体检前一天要注意休息，晚上8点后不再进食。避免剧烈运动和情绪激动，保证充足睡眠，以免影响体检结果。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月经期间不宜做妇科、尿液检查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未婚女性</w:t>
      </w:r>
      <w:r>
        <w:rPr>
          <w:rFonts w:hint="eastAsia" w:ascii="仿宋_GB2312" w:eastAsia="仿宋_GB2312"/>
          <w:color w:val="000000"/>
          <w:sz w:val="32"/>
          <w:szCs w:val="32"/>
        </w:rPr>
        <w:t>请告知体检医院。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需空腹检查的项目为抽血、腹部B超、及其他标注的体检项目。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做膀胱、子宫、B超时请勿排尿，如无尿需饮水至膀胱充盈。做妇科检查前应排空尿。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关于怀孕人员胸透项目检查问题：备孕人员须完全按体检表内容逐项检查，不可缺项；怀孕人员可免做胸透项目，但需提供医院出具的相关医学检查证明。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做放射线检查前，请您除去身上佩戴首饰、手表、传呼、手机等金属物品，磁卡也不应带入检查室，以防消磁。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全部项目完毕后请您务必将体检单交到前台。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请你认真听取医生的建议，及时复查，随诊或进一步检查治疗。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请您保存好体检报告，以便和下次体检结果作对照，也可作为您就医时的资料。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5.自觉佩戴口罩，不扎堆，不聚众，人与人之间间隔1米。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体检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人员必须出示健康码、行程码。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MGM3ODg2NDdiZTY1MmEwZmJlYTE3ZmExZTNhYjcifQ=="/>
  </w:docVars>
  <w:rsids>
    <w:rsidRoot w:val="43F60AAC"/>
    <w:rsid w:val="01403AB2"/>
    <w:rsid w:val="08F1667E"/>
    <w:rsid w:val="0C974BFF"/>
    <w:rsid w:val="167D1103"/>
    <w:rsid w:val="17C527F3"/>
    <w:rsid w:val="26FA337A"/>
    <w:rsid w:val="2FB31552"/>
    <w:rsid w:val="32B120C5"/>
    <w:rsid w:val="3C131844"/>
    <w:rsid w:val="3F4D34B9"/>
    <w:rsid w:val="3FCF7390"/>
    <w:rsid w:val="3FD56F7C"/>
    <w:rsid w:val="423A182A"/>
    <w:rsid w:val="43F60AAC"/>
    <w:rsid w:val="452A6030"/>
    <w:rsid w:val="56AD0D96"/>
    <w:rsid w:val="6D580BD1"/>
    <w:rsid w:val="6EAA34D8"/>
    <w:rsid w:val="726F4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1037</Words>
  <Characters>1078</Characters>
  <Lines>0</Lines>
  <Paragraphs>0</Paragraphs>
  <TotalTime>2</TotalTime>
  <ScaleCrop>false</ScaleCrop>
  <LinksUpToDate>false</LinksUpToDate>
  <CharactersWithSpaces>1080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2022-05-30T06:56:00Z</dcterms:created>
  <dc:creator>DELL</dc:creator>
  <cp:lastModifiedBy>User</cp:lastModifiedBy>
  <dcterms:modified xsi:type="dcterms:W3CDTF">2022-09-21T07:33:23Z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4E87989AF7614E43B6905B7279CCD916</vt:lpwstr>
  </property>
</Properties>
</file>